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68165018" w14:textId="02CA04D5" w:rsidR="00371EDA" w:rsidRDefault="00D65DFF">
      <w:pPr>
        <w:pStyle w:val="Heading8"/>
      </w:pPr>
      <w:r w:rsidRPr="00D65DFF">
        <w:t xml:space="preserve">Control Systems Letters </w:t>
      </w:r>
      <w:r w:rsidR="008728B9" w:rsidRPr="008728B9">
        <w:t>Outstanding Paper Award</w:t>
      </w:r>
      <w:r w:rsidR="00371EDA">
        <w:t xml:space="preserve"> 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0B25CED9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1E3770">
          <w:rPr>
            <w:rStyle w:val="Hyperlink"/>
            <w:rFonts w:ascii="Times" w:hAnsi="Times"/>
          </w:rPr>
          <w:t>https://www.ieeecss.org/awards/ieee-control-systems-letters-outstanding</w:t>
        </w:r>
        <w:r w:rsidR="001E3770">
          <w:rPr>
            <w:rStyle w:val="Hyperlink"/>
            <w:rFonts w:ascii="Times" w:hAnsi="Times"/>
          </w:rPr>
          <w:t>-</w:t>
        </w:r>
        <w:r w:rsidR="001E3770">
          <w:rPr>
            <w:rStyle w:val="Hyperlink"/>
            <w:rFonts w:ascii="Times" w:hAnsi="Times"/>
          </w:rPr>
          <w:t>paper-award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474EF4E2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</w:t>
      </w:r>
      <w:r w:rsidR="002F4131">
        <w:rPr>
          <w:color w:val="EE0000"/>
          <w:sz w:val="20"/>
          <w:szCs w:val="20"/>
        </w:rPr>
        <w:t>PDF</w:t>
      </w:r>
      <w:r w:rsidRPr="00303672">
        <w:rPr>
          <w:color w:val="EE0000"/>
          <w:sz w:val="20"/>
          <w:szCs w:val="20"/>
        </w:rPr>
        <w:t xml:space="preserve">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 xml:space="preserve">a PDF copy of the nominated paper as published in the </w:t>
      </w:r>
      <w:r w:rsidR="002F4131" w:rsidRPr="002F4131">
        <w:rPr>
          <w:color w:val="EE0000"/>
          <w:sz w:val="20"/>
          <w:szCs w:val="20"/>
        </w:rPr>
        <w:t xml:space="preserve">IEEE </w:t>
      </w:r>
      <w:r w:rsidR="00D65DFF" w:rsidRPr="00D65DFF">
        <w:rPr>
          <w:color w:val="EE0000"/>
          <w:sz w:val="20"/>
          <w:szCs w:val="20"/>
        </w:rPr>
        <w:t>Control Systems Letters</w:t>
      </w:r>
      <w:r w:rsidR="00BB0467" w:rsidRPr="00BB0467">
        <w:rPr>
          <w:color w:val="EE0000"/>
          <w:sz w:val="20"/>
          <w:szCs w:val="20"/>
        </w:rPr>
        <w:t xml:space="preserve"> </w:t>
      </w:r>
      <w:r w:rsidR="00CB4E75" w:rsidRPr="00CB4E75">
        <w:rPr>
          <w:color w:val="EE0000"/>
          <w:sz w:val="20"/>
          <w:szCs w:val="20"/>
        </w:rPr>
        <w:t>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6C14C578" w:rsidR="00371EDA" w:rsidRPr="00303672" w:rsidRDefault="00D65DFF" w:rsidP="00B967B2">
            <w:pPr>
              <w:rPr>
                <w:b/>
                <w:bCs/>
                <w:sz w:val="20"/>
                <w:szCs w:val="20"/>
              </w:rPr>
            </w:pPr>
            <w:r w:rsidRPr="00D65DFF">
              <w:rPr>
                <w:b/>
                <w:bCs/>
                <w:sz w:val="20"/>
                <w:szCs w:val="20"/>
              </w:rPr>
              <w:t xml:space="preserve">Control Systems Letters </w:t>
            </w:r>
            <w:r w:rsidR="00BB0467" w:rsidRPr="00BB0467">
              <w:rPr>
                <w:b/>
                <w:bCs/>
                <w:sz w:val="20"/>
                <w:szCs w:val="20"/>
              </w:rPr>
              <w:t>Outstanding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094D7833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2F4131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5913B714" w:rsidR="001E32EA" w:rsidRPr="00CB4E75" w:rsidRDefault="002F4131" w:rsidP="00B5003B">
      <w:pPr>
        <w:ind w:left="142" w:right="27"/>
        <w:rPr>
          <w:sz w:val="20"/>
          <w:szCs w:val="20"/>
        </w:rPr>
      </w:pPr>
      <w:r>
        <w:rPr>
          <w:b/>
          <w:bCs/>
          <w:sz w:val="20"/>
          <w:szCs w:val="20"/>
        </w:rPr>
        <w:t>Publication information</w:t>
      </w:r>
      <w:r w:rsidR="00B5003B" w:rsidRPr="00CB4E75">
        <w:rPr>
          <w:sz w:val="20"/>
          <w:szCs w:val="20"/>
        </w:rPr>
        <w:t xml:space="preserve">: </w:t>
      </w:r>
      <w:r w:rsidRPr="002F4131">
        <w:rPr>
          <w:sz w:val="20"/>
          <w:szCs w:val="20"/>
        </w:rPr>
        <w:t xml:space="preserve">IEEE </w:t>
      </w:r>
      <w:r w:rsidR="00D65DFF" w:rsidRPr="00D65DFF">
        <w:rPr>
          <w:sz w:val="20"/>
          <w:szCs w:val="20"/>
        </w:rPr>
        <w:t>Control Systems Letters</w:t>
      </w:r>
      <w:r w:rsidRPr="002F4131">
        <w:rPr>
          <w:sz w:val="20"/>
          <w:szCs w:val="20"/>
        </w:rPr>
        <w:t>, Vol. vv, No. nn, pages 1234-1238, year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749D5719" w:rsidR="00371EDA" w:rsidRPr="002F4131" w:rsidRDefault="002F4131" w:rsidP="00B5003B">
      <w:pPr>
        <w:tabs>
          <w:tab w:val="left" w:pos="450"/>
        </w:tabs>
        <w:ind w:left="142"/>
        <w:rPr>
          <w:sz w:val="20"/>
          <w:szCs w:val="20"/>
        </w:rPr>
      </w:pPr>
      <w:r w:rsidRPr="002F4131">
        <w:rPr>
          <w:sz w:val="20"/>
          <w:szCs w:val="20"/>
        </w:rPr>
        <w:t>Your comments about the paper’s merit.</w:t>
      </w: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5371"/>
    <w:rsid w:val="00006AED"/>
    <w:rsid w:val="000147D1"/>
    <w:rsid w:val="00047F81"/>
    <w:rsid w:val="000A46F5"/>
    <w:rsid w:val="00132A0C"/>
    <w:rsid w:val="001E32EA"/>
    <w:rsid w:val="001E3770"/>
    <w:rsid w:val="002A5D9C"/>
    <w:rsid w:val="002F4131"/>
    <w:rsid w:val="002F4646"/>
    <w:rsid w:val="00303672"/>
    <w:rsid w:val="00371EDA"/>
    <w:rsid w:val="0040636F"/>
    <w:rsid w:val="0047468B"/>
    <w:rsid w:val="004D0241"/>
    <w:rsid w:val="00530C5E"/>
    <w:rsid w:val="00592D4D"/>
    <w:rsid w:val="006035B0"/>
    <w:rsid w:val="006054E4"/>
    <w:rsid w:val="006944EC"/>
    <w:rsid w:val="006B5468"/>
    <w:rsid w:val="006B5472"/>
    <w:rsid w:val="007B4114"/>
    <w:rsid w:val="007F0AC2"/>
    <w:rsid w:val="008728B9"/>
    <w:rsid w:val="008F6574"/>
    <w:rsid w:val="00975744"/>
    <w:rsid w:val="009A4040"/>
    <w:rsid w:val="009E03CD"/>
    <w:rsid w:val="009E04DE"/>
    <w:rsid w:val="00A92DBB"/>
    <w:rsid w:val="00A93A34"/>
    <w:rsid w:val="00AA3058"/>
    <w:rsid w:val="00AB77EA"/>
    <w:rsid w:val="00B5003B"/>
    <w:rsid w:val="00B967B2"/>
    <w:rsid w:val="00BB0467"/>
    <w:rsid w:val="00BC5CD4"/>
    <w:rsid w:val="00CB4E75"/>
    <w:rsid w:val="00D65DFF"/>
    <w:rsid w:val="00E057CA"/>
    <w:rsid w:val="00E9066D"/>
    <w:rsid w:val="00ED7545"/>
    <w:rsid w:val="00F20E3A"/>
    <w:rsid w:val="00F42F9A"/>
    <w:rsid w:val="00F61704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ieee-control-systems-letters-outstanding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1316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14</cp:revision>
  <cp:lastPrinted>2004-01-18T23:50:00Z</cp:lastPrinted>
  <dcterms:created xsi:type="dcterms:W3CDTF">2026-01-21T12:55:00Z</dcterms:created>
  <dcterms:modified xsi:type="dcterms:W3CDTF">2026-01-26T17:13:00Z</dcterms:modified>
</cp:coreProperties>
</file>